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8939E" w14:textId="77777777" w:rsidR="00BB6341" w:rsidRPr="00AA68AE" w:rsidRDefault="00BB6341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14:paraId="1073F00A" w14:textId="77777777" w:rsidR="00E62E9E" w:rsidRPr="00AA68AE" w:rsidRDefault="00E62E9E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ACC68BA" w14:textId="77777777" w:rsidR="005F2F17" w:rsidRDefault="005F2F17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EDA9126" w14:textId="77777777" w:rsidR="00F07A1F" w:rsidRDefault="00F07A1F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1FF0FA8" w14:textId="77777777" w:rsidR="00F07A1F" w:rsidRDefault="00F07A1F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1088A5A" w14:textId="77777777" w:rsidR="00F07A1F" w:rsidRDefault="00F07A1F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FB0953B" w14:textId="77777777" w:rsidR="00F07A1F" w:rsidRPr="0027651F" w:rsidRDefault="00F07A1F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459E00F" w14:textId="77777777" w:rsidR="004D16A6" w:rsidRDefault="004D16A6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6F58161" w14:textId="77777777" w:rsidR="00337D35" w:rsidRDefault="00337D35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3714F96" w14:textId="77777777" w:rsidR="00337D35" w:rsidRDefault="00337D35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D07162A" w14:textId="77777777" w:rsidR="00337D35" w:rsidRDefault="00337D35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3EA4004" w14:textId="77777777" w:rsidR="00337D35" w:rsidRDefault="00337D35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CA6D5D5" w14:textId="77777777" w:rsidR="00337D35" w:rsidRPr="0027651F" w:rsidRDefault="00337D35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7663A4D" w14:textId="7590BA21" w:rsidR="00BB6341" w:rsidRPr="00C35AD1" w:rsidRDefault="00BB6341" w:rsidP="006C7505">
      <w:pPr>
        <w:pStyle w:val="af0"/>
        <w:widowControl w:val="0"/>
        <w:suppressAutoHyphens/>
        <w:spacing w:before="0" w:beforeAutospacing="0" w:after="0" w:afterAutospacing="0"/>
        <w:ind w:right="4251"/>
        <w:jc w:val="both"/>
        <w:rPr>
          <w:color w:val="000000"/>
          <w:sz w:val="26"/>
          <w:szCs w:val="26"/>
        </w:rPr>
      </w:pPr>
      <w:r w:rsidRPr="00C35AD1">
        <w:rPr>
          <w:color w:val="000000"/>
          <w:sz w:val="26"/>
          <w:szCs w:val="26"/>
        </w:rPr>
        <w:t>О внесении изменени</w:t>
      </w:r>
      <w:r w:rsidR="006927AA">
        <w:rPr>
          <w:color w:val="000000"/>
          <w:sz w:val="26"/>
          <w:szCs w:val="26"/>
        </w:rPr>
        <w:t xml:space="preserve">й в отдельные постановления Правительства Республики Хакасия </w:t>
      </w:r>
      <w:r w:rsidR="00F55E10">
        <w:rPr>
          <w:color w:val="000000"/>
          <w:sz w:val="26"/>
          <w:szCs w:val="26"/>
        </w:rPr>
        <w:t>и признани</w:t>
      </w:r>
      <w:r w:rsidR="00263A9C">
        <w:rPr>
          <w:color w:val="000000"/>
          <w:sz w:val="26"/>
          <w:szCs w:val="26"/>
        </w:rPr>
        <w:t>и</w:t>
      </w:r>
      <w:r w:rsidR="00F55E10">
        <w:rPr>
          <w:color w:val="000000"/>
          <w:sz w:val="26"/>
          <w:szCs w:val="26"/>
        </w:rPr>
        <w:t xml:space="preserve"> утратившими силу отдельных п</w:t>
      </w:r>
      <w:r w:rsidR="00790EFB">
        <w:rPr>
          <w:color w:val="000000"/>
          <w:sz w:val="26"/>
          <w:szCs w:val="26"/>
        </w:rPr>
        <w:t>оложений постановлени</w:t>
      </w:r>
      <w:r w:rsidR="00974D1F">
        <w:rPr>
          <w:color w:val="000000"/>
          <w:sz w:val="26"/>
          <w:szCs w:val="26"/>
        </w:rPr>
        <w:t>я</w:t>
      </w:r>
      <w:r w:rsidR="00F55E10">
        <w:rPr>
          <w:color w:val="000000"/>
          <w:sz w:val="26"/>
          <w:szCs w:val="26"/>
        </w:rPr>
        <w:t xml:space="preserve"> Правительства Республики Хакасия</w:t>
      </w:r>
      <w:r w:rsidR="00974D1F">
        <w:rPr>
          <w:color w:val="000000"/>
          <w:sz w:val="26"/>
          <w:szCs w:val="26"/>
        </w:rPr>
        <w:t xml:space="preserve"> </w:t>
      </w:r>
      <w:r w:rsidR="00C60B97">
        <w:rPr>
          <w:color w:val="000000"/>
          <w:sz w:val="26"/>
          <w:szCs w:val="26"/>
        </w:rPr>
        <w:br/>
      </w:r>
      <w:r w:rsidR="00974D1F">
        <w:rPr>
          <w:color w:val="000000"/>
          <w:sz w:val="26"/>
          <w:szCs w:val="26"/>
        </w:rPr>
        <w:t>от</w:t>
      </w:r>
      <w:r w:rsidR="00974D1F">
        <w:rPr>
          <w:sz w:val="26"/>
          <w:szCs w:val="26"/>
        </w:rPr>
        <w:t xml:space="preserve"> 27.12.2017 № 678</w:t>
      </w:r>
      <w:r w:rsidR="00C60B97">
        <w:rPr>
          <w:sz w:val="26"/>
          <w:szCs w:val="26"/>
        </w:rPr>
        <w:t xml:space="preserve"> «О внесении изменений </w:t>
      </w:r>
      <w:r w:rsidR="00C60B97">
        <w:rPr>
          <w:sz w:val="26"/>
          <w:szCs w:val="26"/>
        </w:rPr>
        <w:br/>
        <w:t>в некоторые нормативные правовые акты Правительства Республики Хакасия»</w:t>
      </w:r>
    </w:p>
    <w:p w14:paraId="17D7616F" w14:textId="77777777" w:rsidR="00BB6341" w:rsidRPr="00AA68AE" w:rsidRDefault="00BB6341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03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CC1A169" w14:textId="77777777" w:rsidR="004D16A6" w:rsidRPr="0027651F" w:rsidRDefault="004D16A6" w:rsidP="00723FF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403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B5A1AEC" w14:textId="77777777" w:rsidR="005E5FBB" w:rsidRPr="0027651F" w:rsidRDefault="005E5FBB" w:rsidP="00723F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765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Законом Республики Хакасия от 25.06.1998 № 34 «Об управлении государственной собственностью Республики Хакасия» (с последующими изменениями), Законом Республики Хакасия от 10.06.2015 № 47-ЗРХ «О разграничении полномочий органов государственной власти Республики Хакасия в сфере земельных отношений» </w:t>
      </w:r>
      <w:r w:rsidR="00263A9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2765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(с последующими изменениями) Правительство Республики Хакасия </w:t>
      </w:r>
      <w:r w:rsidR="00771C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</w:t>
      </w:r>
      <w:r w:rsidRPr="002765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7AC7D182" w14:textId="77777777" w:rsidR="00D31203" w:rsidRDefault="00BB6341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651F">
        <w:rPr>
          <w:sz w:val="26"/>
          <w:szCs w:val="26"/>
        </w:rPr>
        <w:t xml:space="preserve">1. </w:t>
      </w:r>
      <w:r w:rsidR="00C53197" w:rsidRPr="0027651F">
        <w:rPr>
          <w:sz w:val="26"/>
          <w:szCs w:val="26"/>
        </w:rPr>
        <w:t xml:space="preserve">Внести в </w:t>
      </w:r>
      <w:r w:rsidR="00AD0501" w:rsidRPr="0027651F">
        <w:rPr>
          <w:sz w:val="26"/>
          <w:szCs w:val="26"/>
        </w:rPr>
        <w:t>Порядок определения размера арендной платы за земельные участки, находящиеся в государственной собственности Республики Хакасия, утвержденный п</w:t>
      </w:r>
      <w:r w:rsidR="00C53197" w:rsidRPr="0027651F">
        <w:rPr>
          <w:sz w:val="26"/>
          <w:szCs w:val="26"/>
        </w:rPr>
        <w:t>остановление</w:t>
      </w:r>
      <w:r w:rsidR="00AD0501" w:rsidRPr="0027651F">
        <w:rPr>
          <w:sz w:val="26"/>
          <w:szCs w:val="26"/>
        </w:rPr>
        <w:t>м</w:t>
      </w:r>
      <w:r w:rsidR="00C53197" w:rsidRPr="0027651F">
        <w:rPr>
          <w:sz w:val="26"/>
          <w:szCs w:val="26"/>
        </w:rPr>
        <w:t xml:space="preserve"> Правительства Республики Хакасия от 23</w:t>
      </w:r>
      <w:r w:rsidR="00E92E1E" w:rsidRPr="0027651F">
        <w:rPr>
          <w:sz w:val="26"/>
          <w:szCs w:val="26"/>
        </w:rPr>
        <w:t>.01.</w:t>
      </w:r>
      <w:r w:rsidR="00C53197" w:rsidRPr="0027651F">
        <w:rPr>
          <w:sz w:val="26"/>
          <w:szCs w:val="26"/>
        </w:rPr>
        <w:t xml:space="preserve">2008 </w:t>
      </w:r>
      <w:r w:rsidR="00263A9C">
        <w:rPr>
          <w:sz w:val="26"/>
          <w:szCs w:val="26"/>
        </w:rPr>
        <w:br/>
      </w:r>
      <w:r w:rsidR="00C53197" w:rsidRPr="0027651F">
        <w:rPr>
          <w:sz w:val="26"/>
          <w:szCs w:val="26"/>
        </w:rPr>
        <w:t>№ 02</w:t>
      </w:r>
      <w:r w:rsidR="008D2E62" w:rsidRPr="0027651F">
        <w:rPr>
          <w:sz w:val="26"/>
          <w:szCs w:val="26"/>
        </w:rPr>
        <w:t xml:space="preserve"> </w:t>
      </w:r>
      <w:r w:rsidR="00E4592C" w:rsidRPr="0027651F">
        <w:rPr>
          <w:sz w:val="26"/>
          <w:szCs w:val="26"/>
        </w:rPr>
        <w:t>(«Вестник Хакасии», 2008, № 4, № 62; 2010, № 14, № 68, № 100; 2012, № 94; 2014, № 68; 2017, № 96; Официальный интернет-портал правовой информации (</w:t>
      </w:r>
      <w:hyperlink r:id="rId8" w:tgtFrame="_blank" w:tooltip="&lt;div class=&quot;doc www&quot;&gt;&lt;span class=&quot;aligner&quot;&gt;&lt;div class=&quot;icon listDocWWW-16&quot;&gt;&lt;/div&gt;&lt;/span&gt;www.pravo.gov.ru&lt;/div&gt;" w:history="1">
        <w:r w:rsidR="00E4592C" w:rsidRPr="0027651F">
          <w:rPr>
            <w:sz w:val="26"/>
            <w:szCs w:val="26"/>
          </w:rPr>
          <w:t>www.pravo.gov.ru</w:t>
        </w:r>
      </w:hyperlink>
      <w:r w:rsidR="00E4592C" w:rsidRPr="0027651F">
        <w:rPr>
          <w:sz w:val="26"/>
          <w:szCs w:val="26"/>
        </w:rPr>
        <w:t xml:space="preserve">), 28.10.2019, № 1900201910280003; 30.09.2020, </w:t>
      </w:r>
      <w:r w:rsidR="00AA68AE">
        <w:rPr>
          <w:sz w:val="26"/>
          <w:szCs w:val="26"/>
        </w:rPr>
        <w:br/>
      </w:r>
      <w:r w:rsidR="00E4592C" w:rsidRPr="0027651F">
        <w:rPr>
          <w:sz w:val="26"/>
          <w:szCs w:val="26"/>
        </w:rPr>
        <w:t xml:space="preserve">№ 1900202009300002; 08.06.2021, № 1900202106080006; 20.12.2021, </w:t>
      </w:r>
      <w:r w:rsidR="00AA68AE">
        <w:rPr>
          <w:sz w:val="26"/>
          <w:szCs w:val="26"/>
        </w:rPr>
        <w:br/>
      </w:r>
      <w:r w:rsidR="00CE6C37" w:rsidRPr="0027651F">
        <w:rPr>
          <w:sz w:val="26"/>
          <w:szCs w:val="26"/>
        </w:rPr>
        <w:t xml:space="preserve">№ </w:t>
      </w:r>
      <w:r w:rsidR="00E4592C" w:rsidRPr="0027651F">
        <w:rPr>
          <w:sz w:val="26"/>
          <w:szCs w:val="26"/>
        </w:rPr>
        <w:t>1900202112200009</w:t>
      </w:r>
      <w:r w:rsidR="00FC3809" w:rsidRPr="0027651F">
        <w:rPr>
          <w:sz w:val="26"/>
          <w:szCs w:val="26"/>
        </w:rPr>
        <w:t xml:space="preserve">; </w:t>
      </w:r>
      <w:r w:rsidR="001A6ACE" w:rsidRPr="00AA18A9">
        <w:rPr>
          <w:sz w:val="26"/>
          <w:szCs w:val="26"/>
        </w:rPr>
        <w:t>1</w:t>
      </w:r>
      <w:r w:rsidR="001A1E79" w:rsidRPr="00AA18A9">
        <w:rPr>
          <w:sz w:val="26"/>
          <w:szCs w:val="26"/>
        </w:rPr>
        <w:t>0.0</w:t>
      </w:r>
      <w:r w:rsidR="001A6ACE" w:rsidRPr="00AA18A9">
        <w:rPr>
          <w:sz w:val="26"/>
          <w:szCs w:val="26"/>
        </w:rPr>
        <w:t>8</w:t>
      </w:r>
      <w:r w:rsidR="001A1E79" w:rsidRPr="00AA18A9">
        <w:rPr>
          <w:sz w:val="26"/>
          <w:szCs w:val="26"/>
        </w:rPr>
        <w:t>.20</w:t>
      </w:r>
      <w:r w:rsidR="001A6ACE" w:rsidRPr="00AA18A9">
        <w:rPr>
          <w:sz w:val="26"/>
          <w:szCs w:val="26"/>
        </w:rPr>
        <w:t>22</w:t>
      </w:r>
      <w:r w:rsidR="001A1E79" w:rsidRPr="00AA18A9">
        <w:rPr>
          <w:sz w:val="26"/>
          <w:szCs w:val="26"/>
        </w:rPr>
        <w:t>,</w:t>
      </w:r>
      <w:r w:rsidR="00865F77" w:rsidRPr="00AA18A9">
        <w:rPr>
          <w:sz w:val="26"/>
          <w:szCs w:val="26"/>
        </w:rPr>
        <w:t xml:space="preserve"> </w:t>
      </w:r>
      <w:r w:rsidR="005434F3" w:rsidRPr="00AA18A9">
        <w:rPr>
          <w:sz w:val="26"/>
          <w:szCs w:val="26"/>
        </w:rPr>
        <w:t>№</w:t>
      </w:r>
      <w:r w:rsidR="00865F77" w:rsidRPr="00AA18A9">
        <w:rPr>
          <w:sz w:val="26"/>
          <w:szCs w:val="26"/>
        </w:rPr>
        <w:t xml:space="preserve"> </w:t>
      </w:r>
      <w:r w:rsidR="006F660D" w:rsidRPr="00AA18A9">
        <w:rPr>
          <w:sz w:val="26"/>
          <w:szCs w:val="26"/>
        </w:rPr>
        <w:t>1900202208100004</w:t>
      </w:r>
      <w:r w:rsidR="00263A9C">
        <w:rPr>
          <w:sz w:val="26"/>
          <w:szCs w:val="26"/>
        </w:rPr>
        <w:t>;</w:t>
      </w:r>
      <w:r w:rsidR="001477CA">
        <w:rPr>
          <w:sz w:val="26"/>
          <w:szCs w:val="26"/>
        </w:rPr>
        <w:t xml:space="preserve"> </w:t>
      </w:r>
      <w:r w:rsidR="001477CA" w:rsidRPr="009420D8">
        <w:rPr>
          <w:sz w:val="26"/>
          <w:szCs w:val="26"/>
        </w:rPr>
        <w:t>16.11.2023</w:t>
      </w:r>
      <w:r w:rsidR="009F4A0E">
        <w:rPr>
          <w:sz w:val="26"/>
          <w:szCs w:val="26"/>
        </w:rPr>
        <w:t>,</w:t>
      </w:r>
      <w:r w:rsidR="001477CA" w:rsidRPr="009420D8">
        <w:rPr>
          <w:sz w:val="26"/>
          <w:szCs w:val="26"/>
        </w:rPr>
        <w:t xml:space="preserve"> </w:t>
      </w:r>
      <w:r w:rsidR="009F4A0E">
        <w:rPr>
          <w:sz w:val="26"/>
          <w:szCs w:val="26"/>
        </w:rPr>
        <w:br/>
      </w:r>
      <w:r w:rsidR="001477CA" w:rsidRPr="009420D8">
        <w:rPr>
          <w:sz w:val="26"/>
          <w:szCs w:val="26"/>
        </w:rPr>
        <w:t>№ 1900202311160003</w:t>
      </w:r>
      <w:r w:rsidR="00263A9C">
        <w:rPr>
          <w:sz w:val="26"/>
          <w:szCs w:val="26"/>
        </w:rPr>
        <w:t>;</w:t>
      </w:r>
      <w:r w:rsidR="00FC0AD5">
        <w:rPr>
          <w:sz w:val="26"/>
          <w:szCs w:val="26"/>
        </w:rPr>
        <w:t xml:space="preserve"> 30.12.2023</w:t>
      </w:r>
      <w:r w:rsidR="00337D35">
        <w:rPr>
          <w:sz w:val="26"/>
          <w:szCs w:val="26"/>
        </w:rPr>
        <w:t>,</w:t>
      </w:r>
      <w:r w:rsidR="00FC0AD5">
        <w:rPr>
          <w:sz w:val="26"/>
          <w:szCs w:val="26"/>
        </w:rPr>
        <w:t xml:space="preserve"> № </w:t>
      </w:r>
      <w:r w:rsidR="00FC0AD5" w:rsidRPr="00FC0AD5">
        <w:rPr>
          <w:sz w:val="26"/>
          <w:szCs w:val="26"/>
        </w:rPr>
        <w:t>1900202312300005</w:t>
      </w:r>
      <w:r w:rsidR="001A1E79" w:rsidRPr="00AA18A9">
        <w:rPr>
          <w:sz w:val="26"/>
          <w:szCs w:val="26"/>
        </w:rPr>
        <w:t>)</w:t>
      </w:r>
      <w:r w:rsidR="0055532F" w:rsidRPr="00AA18A9">
        <w:rPr>
          <w:sz w:val="26"/>
          <w:szCs w:val="26"/>
        </w:rPr>
        <w:t>,</w:t>
      </w:r>
      <w:r w:rsidR="00E86E52">
        <w:rPr>
          <w:sz w:val="26"/>
          <w:szCs w:val="26"/>
        </w:rPr>
        <w:t xml:space="preserve"> </w:t>
      </w:r>
      <w:r w:rsidR="00D31203">
        <w:rPr>
          <w:sz w:val="26"/>
          <w:szCs w:val="26"/>
        </w:rPr>
        <w:t xml:space="preserve">следующие </w:t>
      </w:r>
      <w:r w:rsidR="009965F0" w:rsidRPr="0027651F">
        <w:rPr>
          <w:sz w:val="26"/>
          <w:szCs w:val="26"/>
        </w:rPr>
        <w:t>изменени</w:t>
      </w:r>
      <w:r w:rsidR="00CB093A">
        <w:rPr>
          <w:sz w:val="26"/>
          <w:szCs w:val="26"/>
        </w:rPr>
        <w:t>я</w:t>
      </w:r>
      <w:r w:rsidR="00D31203">
        <w:rPr>
          <w:sz w:val="26"/>
          <w:szCs w:val="26"/>
        </w:rPr>
        <w:t>:</w:t>
      </w:r>
      <w:r w:rsidR="001946FC" w:rsidRPr="00AA68AE">
        <w:rPr>
          <w:sz w:val="26"/>
          <w:szCs w:val="26"/>
        </w:rPr>
        <w:t xml:space="preserve"> </w:t>
      </w:r>
    </w:p>
    <w:p w14:paraId="5EBD5924" w14:textId="77777777" w:rsidR="00EB56ED" w:rsidRDefault="000B5E41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B56ED">
        <w:rPr>
          <w:sz w:val="26"/>
          <w:szCs w:val="26"/>
        </w:rPr>
        <w:t>пункт 2.2.1 признать утратившим силу;</w:t>
      </w:r>
    </w:p>
    <w:p w14:paraId="2111B018" w14:textId="77777777" w:rsidR="00AD2A15" w:rsidRDefault="00EB56ED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B5E41">
        <w:rPr>
          <w:sz w:val="26"/>
          <w:szCs w:val="26"/>
        </w:rPr>
        <w:t>абзац седьмой</w:t>
      </w:r>
      <w:r w:rsidR="00AD2A15">
        <w:rPr>
          <w:sz w:val="26"/>
          <w:szCs w:val="26"/>
        </w:rPr>
        <w:t xml:space="preserve"> пункта 2.8 признать утратившим силу;</w:t>
      </w:r>
    </w:p>
    <w:p w14:paraId="3E9D3F6B" w14:textId="77777777" w:rsidR="00D61B8A" w:rsidRPr="00E86E52" w:rsidRDefault="00EB56ED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color w:val="392C69"/>
        </w:rPr>
      </w:pPr>
      <w:r>
        <w:rPr>
          <w:sz w:val="26"/>
          <w:szCs w:val="26"/>
        </w:rPr>
        <w:t xml:space="preserve">3) </w:t>
      </w:r>
      <w:r w:rsidR="00D61B8A" w:rsidRPr="00AA68AE">
        <w:rPr>
          <w:sz w:val="26"/>
          <w:szCs w:val="26"/>
        </w:rPr>
        <w:t>дополни</w:t>
      </w:r>
      <w:r w:rsidR="00B67D98">
        <w:rPr>
          <w:sz w:val="26"/>
          <w:szCs w:val="26"/>
        </w:rPr>
        <w:t>ть</w:t>
      </w:r>
      <w:r w:rsidR="00712994" w:rsidRPr="00AA68AE">
        <w:rPr>
          <w:sz w:val="26"/>
          <w:szCs w:val="26"/>
        </w:rPr>
        <w:t xml:space="preserve"> </w:t>
      </w:r>
      <w:r w:rsidR="009965F0" w:rsidRPr="00AA68AE">
        <w:rPr>
          <w:sz w:val="26"/>
          <w:szCs w:val="26"/>
        </w:rPr>
        <w:t>пунктом</w:t>
      </w:r>
      <w:r w:rsidR="00D61B8A" w:rsidRPr="00AA68AE">
        <w:rPr>
          <w:sz w:val="26"/>
          <w:szCs w:val="26"/>
        </w:rPr>
        <w:t xml:space="preserve"> </w:t>
      </w:r>
      <w:r w:rsidR="00D7577F" w:rsidRPr="009C3554">
        <w:rPr>
          <w:sz w:val="26"/>
          <w:szCs w:val="26"/>
        </w:rPr>
        <w:t>2.</w:t>
      </w:r>
      <w:r w:rsidR="009C3554" w:rsidRPr="009C3554">
        <w:rPr>
          <w:sz w:val="26"/>
          <w:szCs w:val="26"/>
        </w:rPr>
        <w:t>1</w:t>
      </w:r>
      <w:r w:rsidR="00A47CD1">
        <w:rPr>
          <w:sz w:val="26"/>
          <w:szCs w:val="26"/>
        </w:rPr>
        <w:t>4</w:t>
      </w:r>
      <w:r w:rsidR="009C3554">
        <w:rPr>
          <w:color w:val="00B0F0"/>
          <w:sz w:val="26"/>
          <w:szCs w:val="26"/>
        </w:rPr>
        <w:t xml:space="preserve"> </w:t>
      </w:r>
      <w:r w:rsidR="00D61B8A" w:rsidRPr="00AA68AE">
        <w:rPr>
          <w:sz w:val="26"/>
          <w:szCs w:val="26"/>
        </w:rPr>
        <w:t>следующего содержания:</w:t>
      </w:r>
    </w:p>
    <w:p w14:paraId="3196B647" w14:textId="4C417C19" w:rsidR="00B510A3" w:rsidRDefault="00D61B8A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A68AE">
        <w:rPr>
          <w:sz w:val="26"/>
          <w:szCs w:val="26"/>
        </w:rPr>
        <w:t>«</w:t>
      </w:r>
      <w:r w:rsidR="00FC56D6" w:rsidRPr="009C3554">
        <w:rPr>
          <w:sz w:val="26"/>
          <w:szCs w:val="26"/>
        </w:rPr>
        <w:t>2.</w:t>
      </w:r>
      <w:r w:rsidR="009C3554" w:rsidRPr="009C3554">
        <w:rPr>
          <w:sz w:val="26"/>
          <w:szCs w:val="26"/>
        </w:rPr>
        <w:t>1</w:t>
      </w:r>
      <w:r w:rsidR="006F1910">
        <w:rPr>
          <w:sz w:val="26"/>
          <w:szCs w:val="26"/>
        </w:rPr>
        <w:t>4</w:t>
      </w:r>
      <w:r w:rsidR="00D70353" w:rsidRPr="009C3554">
        <w:rPr>
          <w:sz w:val="26"/>
          <w:szCs w:val="26"/>
        </w:rPr>
        <w:t>.</w:t>
      </w:r>
      <w:r w:rsidR="00DF7BC6" w:rsidRPr="0055532F">
        <w:rPr>
          <w:sz w:val="26"/>
          <w:szCs w:val="26"/>
        </w:rPr>
        <w:t xml:space="preserve"> В отношении земельных участков</w:t>
      </w:r>
      <w:r w:rsidR="000E348F" w:rsidRPr="0055532F">
        <w:rPr>
          <w:sz w:val="26"/>
          <w:szCs w:val="26"/>
        </w:rPr>
        <w:t xml:space="preserve">, </w:t>
      </w:r>
      <w:r w:rsidR="00F46B50">
        <w:rPr>
          <w:sz w:val="26"/>
          <w:szCs w:val="26"/>
        </w:rPr>
        <w:t xml:space="preserve">переданных в аренду </w:t>
      </w:r>
      <w:r w:rsidR="00EB56ED">
        <w:rPr>
          <w:sz w:val="26"/>
          <w:szCs w:val="26"/>
        </w:rPr>
        <w:br/>
      </w:r>
      <w:r w:rsidR="00F46B50">
        <w:rPr>
          <w:sz w:val="26"/>
          <w:szCs w:val="26"/>
        </w:rPr>
        <w:t>для осуществления деятельности, предусмотренной концессионным соглашением, согла</w:t>
      </w:r>
      <w:r w:rsidR="005921E3">
        <w:rPr>
          <w:sz w:val="26"/>
          <w:szCs w:val="26"/>
        </w:rPr>
        <w:t>шением о государственно-частном</w:t>
      </w:r>
      <w:r w:rsidR="00723FF2">
        <w:rPr>
          <w:sz w:val="26"/>
          <w:szCs w:val="26"/>
        </w:rPr>
        <w:t xml:space="preserve"> партнерстве</w:t>
      </w:r>
      <w:r w:rsidR="005921E3">
        <w:rPr>
          <w:sz w:val="26"/>
          <w:szCs w:val="26"/>
        </w:rPr>
        <w:t xml:space="preserve">, </w:t>
      </w:r>
      <w:r w:rsidR="00D928C5">
        <w:rPr>
          <w:sz w:val="26"/>
          <w:szCs w:val="26"/>
        </w:rPr>
        <w:t>арендная плата устанавливается в размере, не превышающем одно</w:t>
      </w:r>
      <w:r w:rsidR="009B43D7">
        <w:rPr>
          <w:sz w:val="26"/>
          <w:szCs w:val="26"/>
        </w:rPr>
        <w:t>го</w:t>
      </w:r>
      <w:r w:rsidR="00D928C5">
        <w:rPr>
          <w:sz w:val="26"/>
          <w:szCs w:val="26"/>
        </w:rPr>
        <w:t xml:space="preserve"> пр</w:t>
      </w:r>
      <w:r w:rsidR="001435D0">
        <w:rPr>
          <w:sz w:val="26"/>
          <w:szCs w:val="26"/>
        </w:rPr>
        <w:t>оцента от кадастровой стоимости</w:t>
      </w:r>
      <w:r w:rsidR="00D928C5">
        <w:rPr>
          <w:sz w:val="26"/>
          <w:szCs w:val="26"/>
        </w:rPr>
        <w:t xml:space="preserve"> земельного участ</w:t>
      </w:r>
      <w:r w:rsidR="005921E3">
        <w:rPr>
          <w:sz w:val="26"/>
          <w:szCs w:val="26"/>
        </w:rPr>
        <w:t>ка</w:t>
      </w:r>
      <w:r w:rsidR="00686E49">
        <w:rPr>
          <w:sz w:val="26"/>
          <w:szCs w:val="26"/>
        </w:rPr>
        <w:t>.»</w:t>
      </w:r>
      <w:r w:rsidR="00EB56ED">
        <w:rPr>
          <w:sz w:val="26"/>
          <w:szCs w:val="26"/>
        </w:rPr>
        <w:t>.</w:t>
      </w:r>
    </w:p>
    <w:p w14:paraId="7DDB836D" w14:textId="77777777" w:rsidR="00963D14" w:rsidRPr="00DE0927" w:rsidRDefault="00A0435A" w:rsidP="00963D14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278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E0927" w:rsidRPr="00DE0927">
        <w:rPr>
          <w:sz w:val="26"/>
          <w:szCs w:val="26"/>
        </w:rPr>
        <w:t xml:space="preserve">Внести в Порядок определения размера арендной платы за земельные </w:t>
      </w:r>
      <w:r w:rsidR="00DE0927" w:rsidRPr="00DE0927">
        <w:rPr>
          <w:sz w:val="26"/>
          <w:szCs w:val="26"/>
        </w:rPr>
        <w:lastRenderedPageBreak/>
        <w:t>участки, государственная собственность на которые не разграничена, на территории Республики Хакасия, утвержденный постановлением Правительства Республики Хакасия от 23.</w:t>
      </w:r>
      <w:r w:rsidR="00122C96">
        <w:rPr>
          <w:sz w:val="26"/>
          <w:szCs w:val="26"/>
        </w:rPr>
        <w:t>01.2008 № 05 («</w:t>
      </w:r>
      <w:r w:rsidR="00DE0927">
        <w:rPr>
          <w:sz w:val="26"/>
          <w:szCs w:val="26"/>
        </w:rPr>
        <w:t>Хакасия</w:t>
      </w:r>
      <w:r w:rsidR="00122C96">
        <w:rPr>
          <w:sz w:val="26"/>
          <w:szCs w:val="26"/>
        </w:rPr>
        <w:t>»</w:t>
      </w:r>
      <w:r w:rsidR="00DE0927">
        <w:rPr>
          <w:sz w:val="26"/>
          <w:szCs w:val="26"/>
        </w:rPr>
        <w:t>, 2008, №</w:t>
      </w:r>
      <w:r w:rsidR="00DE0927" w:rsidRPr="00DE0927">
        <w:rPr>
          <w:sz w:val="26"/>
          <w:szCs w:val="26"/>
        </w:rPr>
        <w:t xml:space="preserve"> 14; </w:t>
      </w:r>
      <w:r w:rsidR="00122C96">
        <w:rPr>
          <w:sz w:val="26"/>
          <w:szCs w:val="26"/>
        </w:rPr>
        <w:t>«</w:t>
      </w:r>
      <w:r w:rsidR="00DE0927" w:rsidRPr="00DE0927">
        <w:rPr>
          <w:sz w:val="26"/>
          <w:szCs w:val="26"/>
        </w:rPr>
        <w:t>Вестник Хак</w:t>
      </w:r>
      <w:r w:rsidR="00DE0927">
        <w:rPr>
          <w:sz w:val="26"/>
          <w:szCs w:val="26"/>
        </w:rPr>
        <w:t>асии</w:t>
      </w:r>
      <w:r w:rsidR="00122C96">
        <w:rPr>
          <w:sz w:val="26"/>
          <w:szCs w:val="26"/>
        </w:rPr>
        <w:t>»</w:t>
      </w:r>
      <w:r w:rsidR="00DE0927">
        <w:rPr>
          <w:sz w:val="26"/>
          <w:szCs w:val="26"/>
        </w:rPr>
        <w:t xml:space="preserve">, 2008, </w:t>
      </w:r>
      <w:r w:rsidR="00EB56ED">
        <w:rPr>
          <w:sz w:val="26"/>
          <w:szCs w:val="26"/>
        </w:rPr>
        <w:br/>
      </w:r>
      <w:r w:rsidR="00DE0927">
        <w:rPr>
          <w:sz w:val="26"/>
          <w:szCs w:val="26"/>
        </w:rPr>
        <w:t>№ 31; 2010, № 14, №</w:t>
      </w:r>
      <w:r w:rsidR="00F07A1F">
        <w:rPr>
          <w:sz w:val="26"/>
          <w:szCs w:val="26"/>
        </w:rPr>
        <w:t xml:space="preserve"> 68, №</w:t>
      </w:r>
      <w:r w:rsidR="00DE0927">
        <w:rPr>
          <w:sz w:val="26"/>
          <w:szCs w:val="26"/>
        </w:rPr>
        <w:t xml:space="preserve"> 100; 2012, № 94; 2014, №</w:t>
      </w:r>
      <w:r w:rsidR="00F07A1F">
        <w:rPr>
          <w:sz w:val="26"/>
          <w:szCs w:val="26"/>
        </w:rPr>
        <w:t xml:space="preserve"> 26, № 68; 2017, №</w:t>
      </w:r>
      <w:r w:rsidR="00DE0927" w:rsidRPr="00DE0927">
        <w:rPr>
          <w:sz w:val="26"/>
          <w:szCs w:val="26"/>
        </w:rPr>
        <w:t xml:space="preserve"> 96; Официальный интернет-портал правовой информации </w:t>
      </w:r>
      <w:r w:rsidR="00DE0927" w:rsidRPr="00337D35">
        <w:rPr>
          <w:sz w:val="26"/>
          <w:szCs w:val="26"/>
        </w:rPr>
        <w:t>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="00DE0927" w:rsidRPr="00723FF2">
          <w:rPr>
            <w:rStyle w:val="ac"/>
            <w:color w:val="auto"/>
            <w:sz w:val="26"/>
            <w:szCs w:val="26"/>
            <w:u w:val="none"/>
          </w:rPr>
          <w:t>www.pravo.gov.ru</w:t>
        </w:r>
      </w:hyperlink>
      <w:r w:rsidR="00DE0927" w:rsidRPr="00337D35">
        <w:rPr>
          <w:sz w:val="26"/>
          <w:szCs w:val="26"/>
        </w:rPr>
        <w:t>),</w:t>
      </w:r>
      <w:r w:rsidR="00DE0927">
        <w:rPr>
          <w:sz w:val="26"/>
          <w:szCs w:val="26"/>
        </w:rPr>
        <w:t xml:space="preserve"> 08.06.2021, №</w:t>
      </w:r>
      <w:r w:rsidR="00F07A1F">
        <w:rPr>
          <w:sz w:val="26"/>
          <w:szCs w:val="26"/>
        </w:rPr>
        <w:t xml:space="preserve"> 1900202106080006; 20.12.2021, №</w:t>
      </w:r>
      <w:r w:rsidR="00DE0927" w:rsidRPr="00DE0927">
        <w:rPr>
          <w:sz w:val="26"/>
          <w:szCs w:val="26"/>
        </w:rPr>
        <w:t xml:space="preserve"> 1</w:t>
      </w:r>
      <w:r w:rsidR="00F07A1F">
        <w:rPr>
          <w:sz w:val="26"/>
          <w:szCs w:val="26"/>
        </w:rPr>
        <w:t xml:space="preserve">900202112200009; 10.08.2022, </w:t>
      </w:r>
      <w:r w:rsidR="00EB56ED">
        <w:rPr>
          <w:sz w:val="26"/>
          <w:szCs w:val="26"/>
        </w:rPr>
        <w:br/>
      </w:r>
      <w:r w:rsidR="00F07A1F">
        <w:rPr>
          <w:sz w:val="26"/>
          <w:szCs w:val="26"/>
        </w:rPr>
        <w:t xml:space="preserve">№ 1900202208100004; 07.03.2023, № 1900202303070004; 16.11.2023, </w:t>
      </w:r>
      <w:r w:rsidR="00EB56ED">
        <w:rPr>
          <w:sz w:val="26"/>
          <w:szCs w:val="26"/>
        </w:rPr>
        <w:br/>
      </w:r>
      <w:r w:rsidR="00F07A1F">
        <w:rPr>
          <w:sz w:val="26"/>
          <w:szCs w:val="26"/>
        </w:rPr>
        <w:t>№</w:t>
      </w:r>
      <w:r w:rsidR="00DE0927" w:rsidRPr="00DE0927">
        <w:rPr>
          <w:sz w:val="26"/>
          <w:szCs w:val="26"/>
        </w:rPr>
        <w:t xml:space="preserve"> 1900202311160003</w:t>
      </w:r>
      <w:r w:rsidR="006736B6">
        <w:rPr>
          <w:sz w:val="26"/>
          <w:szCs w:val="26"/>
        </w:rPr>
        <w:t>; 30.12.2023</w:t>
      </w:r>
      <w:r w:rsidR="00337D35">
        <w:rPr>
          <w:sz w:val="26"/>
          <w:szCs w:val="26"/>
        </w:rPr>
        <w:t>,</w:t>
      </w:r>
      <w:r w:rsidR="006736B6">
        <w:rPr>
          <w:sz w:val="26"/>
          <w:szCs w:val="26"/>
        </w:rPr>
        <w:t xml:space="preserve"> № </w:t>
      </w:r>
      <w:r w:rsidR="006736B6" w:rsidRPr="006736B6">
        <w:rPr>
          <w:sz w:val="26"/>
          <w:szCs w:val="26"/>
        </w:rPr>
        <w:t>1900202312300005</w:t>
      </w:r>
      <w:r w:rsidR="005A5FE1">
        <w:rPr>
          <w:sz w:val="26"/>
          <w:szCs w:val="26"/>
        </w:rPr>
        <w:t>),</w:t>
      </w:r>
      <w:r w:rsidR="00F07A1F">
        <w:rPr>
          <w:sz w:val="26"/>
          <w:szCs w:val="26"/>
        </w:rPr>
        <w:t xml:space="preserve"> </w:t>
      </w:r>
      <w:r w:rsidR="005A5FE1">
        <w:rPr>
          <w:sz w:val="26"/>
          <w:szCs w:val="26"/>
        </w:rPr>
        <w:t>следующие изменения</w:t>
      </w:r>
      <w:r w:rsidR="009F205C">
        <w:rPr>
          <w:sz w:val="26"/>
          <w:szCs w:val="26"/>
        </w:rPr>
        <w:t>:</w:t>
      </w:r>
    </w:p>
    <w:p w14:paraId="694DF14B" w14:textId="77777777" w:rsidR="00974D1F" w:rsidRDefault="00E2133E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0B5E41">
        <w:rPr>
          <w:sz w:val="26"/>
          <w:szCs w:val="26"/>
        </w:rPr>
        <w:t xml:space="preserve"> </w:t>
      </w:r>
      <w:r w:rsidR="00974D1F">
        <w:rPr>
          <w:sz w:val="26"/>
          <w:szCs w:val="26"/>
        </w:rPr>
        <w:t>пункт 2.2.1 признать утратившим силу;</w:t>
      </w:r>
    </w:p>
    <w:p w14:paraId="6E2EBE75" w14:textId="77777777" w:rsidR="0007772E" w:rsidRDefault="00974D1F" w:rsidP="00723FF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B5E41">
        <w:rPr>
          <w:sz w:val="26"/>
          <w:szCs w:val="26"/>
        </w:rPr>
        <w:t>абзац седьмой</w:t>
      </w:r>
      <w:r w:rsidR="0007772E">
        <w:rPr>
          <w:sz w:val="26"/>
          <w:szCs w:val="26"/>
        </w:rPr>
        <w:t xml:space="preserve"> пункта 2.8 признать утратившим силу</w:t>
      </w:r>
      <w:r>
        <w:rPr>
          <w:sz w:val="26"/>
          <w:szCs w:val="26"/>
        </w:rPr>
        <w:t>;</w:t>
      </w:r>
      <w:r w:rsidR="00E2133E">
        <w:rPr>
          <w:sz w:val="26"/>
          <w:szCs w:val="26"/>
        </w:rPr>
        <w:t xml:space="preserve"> </w:t>
      </w:r>
    </w:p>
    <w:p w14:paraId="124D8425" w14:textId="77777777" w:rsidR="005A5FE1" w:rsidRDefault="00974D1F" w:rsidP="00974D1F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128D1">
        <w:rPr>
          <w:sz w:val="26"/>
          <w:szCs w:val="26"/>
        </w:rPr>
        <w:t>дополнить пунктом 2.13</w:t>
      </w:r>
      <w:r w:rsidR="005A5FE1">
        <w:rPr>
          <w:sz w:val="26"/>
          <w:szCs w:val="26"/>
        </w:rPr>
        <w:t xml:space="preserve"> следующего содержания:</w:t>
      </w:r>
    </w:p>
    <w:p w14:paraId="42D339D0" w14:textId="77777777" w:rsidR="00A0435A" w:rsidRDefault="006F1910" w:rsidP="00974D1F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«2.13</w:t>
      </w:r>
      <w:r w:rsidR="009F205C">
        <w:rPr>
          <w:sz w:val="26"/>
          <w:szCs w:val="26"/>
        </w:rPr>
        <w:t xml:space="preserve">. </w:t>
      </w:r>
      <w:r w:rsidR="009F205C" w:rsidRPr="0055532F">
        <w:rPr>
          <w:sz w:val="26"/>
          <w:szCs w:val="26"/>
        </w:rPr>
        <w:t xml:space="preserve">В отношении земельных участков, </w:t>
      </w:r>
      <w:r w:rsidR="009F205C">
        <w:rPr>
          <w:sz w:val="26"/>
          <w:szCs w:val="26"/>
        </w:rPr>
        <w:t>переданных в аренду для осуществления деятельности, предусмотренной концессионным соглашением, соглашением о муниципально-частном партнерстве, арендная плата устанавливается в размере, не превышающем одно</w:t>
      </w:r>
      <w:r w:rsidR="009B43D7">
        <w:rPr>
          <w:sz w:val="26"/>
          <w:szCs w:val="26"/>
        </w:rPr>
        <w:t>го</w:t>
      </w:r>
      <w:r w:rsidR="009F205C">
        <w:rPr>
          <w:sz w:val="26"/>
          <w:szCs w:val="26"/>
        </w:rPr>
        <w:t xml:space="preserve"> процента от кадастровой стоимости земельного участка.».</w:t>
      </w:r>
    </w:p>
    <w:p w14:paraId="64EAD380" w14:textId="322B21C9" w:rsidR="00D37F32" w:rsidRDefault="000A47B7" w:rsidP="00052B0D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2B0D">
        <w:rPr>
          <w:sz w:val="26"/>
          <w:szCs w:val="26"/>
        </w:rPr>
        <w:t>Признать утратившими силу абзацы семнадцатый</w:t>
      </w:r>
      <w:r w:rsidR="0037691B">
        <w:rPr>
          <w:sz w:val="26"/>
          <w:szCs w:val="26"/>
        </w:rPr>
        <w:t xml:space="preserve"> – двадцать первый</w:t>
      </w:r>
      <w:r w:rsidR="00052B0D">
        <w:rPr>
          <w:sz w:val="26"/>
          <w:szCs w:val="26"/>
        </w:rPr>
        <w:t xml:space="preserve">, двадцать шестой </w:t>
      </w:r>
      <w:r w:rsidR="00C60B97">
        <w:rPr>
          <w:sz w:val="26"/>
          <w:szCs w:val="26"/>
        </w:rPr>
        <w:t>–</w:t>
      </w:r>
      <w:r w:rsidR="00052B0D">
        <w:rPr>
          <w:sz w:val="26"/>
          <w:szCs w:val="26"/>
        </w:rPr>
        <w:t xml:space="preserve"> двадцать седьмой подпункта 4 пункта 1, абзацы четырнадцатый</w:t>
      </w:r>
      <w:r w:rsidR="001408CB">
        <w:rPr>
          <w:sz w:val="26"/>
          <w:szCs w:val="26"/>
        </w:rPr>
        <w:t xml:space="preserve"> </w:t>
      </w:r>
      <w:r w:rsidR="00C60B97">
        <w:rPr>
          <w:sz w:val="26"/>
          <w:szCs w:val="26"/>
        </w:rPr>
        <w:t>–</w:t>
      </w:r>
      <w:r w:rsidR="001408CB">
        <w:rPr>
          <w:sz w:val="26"/>
          <w:szCs w:val="26"/>
        </w:rPr>
        <w:t xml:space="preserve"> восемнадцатый</w:t>
      </w:r>
      <w:r w:rsidR="00052B0D">
        <w:rPr>
          <w:sz w:val="26"/>
          <w:szCs w:val="26"/>
        </w:rPr>
        <w:t xml:space="preserve">, двадцать четвертый </w:t>
      </w:r>
      <w:r w:rsidR="00C60B97">
        <w:rPr>
          <w:sz w:val="26"/>
          <w:szCs w:val="26"/>
        </w:rPr>
        <w:t>–</w:t>
      </w:r>
      <w:r w:rsidR="00052B0D">
        <w:rPr>
          <w:sz w:val="26"/>
          <w:szCs w:val="26"/>
        </w:rPr>
        <w:t xml:space="preserve"> двадцать пятый подпункта 3 пункта </w:t>
      </w:r>
      <w:r w:rsidR="00690236">
        <w:rPr>
          <w:sz w:val="26"/>
          <w:szCs w:val="26"/>
        </w:rPr>
        <w:t>2</w:t>
      </w:r>
      <w:r w:rsidR="00601705">
        <w:rPr>
          <w:sz w:val="26"/>
          <w:szCs w:val="26"/>
        </w:rPr>
        <w:t xml:space="preserve"> </w:t>
      </w:r>
      <w:r w:rsidR="00AD59A0">
        <w:rPr>
          <w:sz w:val="26"/>
          <w:szCs w:val="26"/>
        </w:rPr>
        <w:t>постановлени</w:t>
      </w:r>
      <w:r w:rsidR="00052B0D">
        <w:rPr>
          <w:sz w:val="26"/>
          <w:szCs w:val="26"/>
        </w:rPr>
        <w:t>я</w:t>
      </w:r>
      <w:r>
        <w:rPr>
          <w:sz w:val="26"/>
          <w:szCs w:val="26"/>
        </w:rPr>
        <w:t xml:space="preserve"> Правительства Республики Хакасия «О внесении изменений </w:t>
      </w:r>
      <w:r w:rsidR="00C60B97">
        <w:rPr>
          <w:sz w:val="26"/>
          <w:szCs w:val="26"/>
        </w:rPr>
        <w:br/>
      </w:r>
      <w:r>
        <w:rPr>
          <w:sz w:val="26"/>
          <w:szCs w:val="26"/>
        </w:rPr>
        <w:t>в некоторые нормативные правовые акты Правительства Республики Хакасия</w:t>
      </w:r>
      <w:r w:rsidR="00BD533B">
        <w:rPr>
          <w:sz w:val="26"/>
          <w:szCs w:val="26"/>
        </w:rPr>
        <w:t xml:space="preserve">» </w:t>
      </w:r>
      <w:r w:rsidR="00C60B97">
        <w:rPr>
          <w:sz w:val="26"/>
          <w:szCs w:val="26"/>
        </w:rPr>
        <w:br/>
      </w:r>
      <w:r w:rsidR="00BD533B">
        <w:rPr>
          <w:sz w:val="26"/>
          <w:szCs w:val="26"/>
        </w:rPr>
        <w:t>от 27.12.2017 № 678</w:t>
      </w:r>
      <w:r w:rsidR="00070FAF">
        <w:rPr>
          <w:sz w:val="26"/>
          <w:szCs w:val="26"/>
        </w:rPr>
        <w:t xml:space="preserve"> («Вестник Хакасии», 2017, № 96</w:t>
      </w:r>
      <w:r w:rsidR="00A31D98">
        <w:rPr>
          <w:sz w:val="26"/>
          <w:szCs w:val="26"/>
        </w:rPr>
        <w:t>)</w:t>
      </w:r>
      <w:r w:rsidR="00052B0D">
        <w:rPr>
          <w:sz w:val="26"/>
          <w:szCs w:val="26"/>
        </w:rPr>
        <w:t>.</w:t>
      </w:r>
    </w:p>
    <w:p w14:paraId="6A24ACE3" w14:textId="3BBBF3C3" w:rsidR="00F9414D" w:rsidRPr="0027651F" w:rsidRDefault="00D37F32" w:rsidP="00D37F32">
      <w:pPr>
        <w:pStyle w:val="af0"/>
        <w:widowControl w:val="0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9414D" w:rsidRPr="00C45BD1">
        <w:rPr>
          <w:sz w:val="26"/>
          <w:szCs w:val="26"/>
        </w:rPr>
        <w:t xml:space="preserve">. </w:t>
      </w:r>
      <w:r w:rsidR="00E2133E" w:rsidRPr="00C45BD1">
        <w:rPr>
          <w:sz w:val="26"/>
          <w:szCs w:val="26"/>
        </w:rPr>
        <w:t>П</w:t>
      </w:r>
      <w:r w:rsidR="00D64172" w:rsidRPr="00C45BD1">
        <w:rPr>
          <w:sz w:val="26"/>
          <w:szCs w:val="26"/>
        </w:rPr>
        <w:t>од</w:t>
      </w:r>
      <w:r w:rsidR="00F9414D" w:rsidRPr="00C45BD1">
        <w:rPr>
          <w:sz w:val="26"/>
          <w:szCs w:val="26"/>
        </w:rPr>
        <w:t>пункты</w:t>
      </w:r>
      <w:r w:rsidR="00D64172" w:rsidRPr="00C45BD1">
        <w:rPr>
          <w:sz w:val="26"/>
          <w:szCs w:val="26"/>
        </w:rPr>
        <w:t xml:space="preserve"> </w:t>
      </w:r>
      <w:r w:rsidRPr="00C45BD1">
        <w:rPr>
          <w:sz w:val="26"/>
          <w:szCs w:val="26"/>
        </w:rPr>
        <w:t xml:space="preserve">1, </w:t>
      </w:r>
      <w:r w:rsidR="00C45BD1" w:rsidRPr="00C45BD1">
        <w:rPr>
          <w:sz w:val="26"/>
          <w:szCs w:val="26"/>
        </w:rPr>
        <w:t>2</w:t>
      </w:r>
      <w:r w:rsidR="00D64172" w:rsidRPr="00C45BD1">
        <w:rPr>
          <w:sz w:val="26"/>
          <w:szCs w:val="26"/>
        </w:rPr>
        <w:t xml:space="preserve"> пункта 1</w:t>
      </w:r>
      <w:r w:rsidR="00C60B97">
        <w:rPr>
          <w:sz w:val="26"/>
          <w:szCs w:val="26"/>
        </w:rPr>
        <w:t>,</w:t>
      </w:r>
      <w:r w:rsidRPr="00C45BD1">
        <w:rPr>
          <w:sz w:val="26"/>
          <w:szCs w:val="26"/>
        </w:rPr>
        <w:t xml:space="preserve"> подпункты 1, </w:t>
      </w:r>
      <w:r w:rsidR="00C45BD1" w:rsidRPr="00C45BD1">
        <w:rPr>
          <w:sz w:val="26"/>
          <w:szCs w:val="26"/>
        </w:rPr>
        <w:t>2</w:t>
      </w:r>
      <w:r w:rsidR="00E2133E" w:rsidRPr="00C45BD1">
        <w:rPr>
          <w:sz w:val="26"/>
          <w:szCs w:val="26"/>
        </w:rPr>
        <w:t xml:space="preserve"> пункта </w:t>
      </w:r>
      <w:r w:rsidR="00E2133E">
        <w:rPr>
          <w:sz w:val="26"/>
          <w:szCs w:val="26"/>
        </w:rPr>
        <w:t>2</w:t>
      </w:r>
      <w:r w:rsidR="00BA51E7">
        <w:rPr>
          <w:sz w:val="26"/>
          <w:szCs w:val="26"/>
        </w:rPr>
        <w:t xml:space="preserve">; </w:t>
      </w:r>
      <w:r w:rsidR="005E09CF">
        <w:rPr>
          <w:sz w:val="26"/>
          <w:szCs w:val="26"/>
        </w:rPr>
        <w:t>пункт</w:t>
      </w:r>
      <w:r w:rsidR="00BA51E7">
        <w:rPr>
          <w:sz w:val="26"/>
          <w:szCs w:val="26"/>
        </w:rPr>
        <w:t xml:space="preserve"> 3</w:t>
      </w:r>
      <w:r w:rsidR="0013284E">
        <w:rPr>
          <w:sz w:val="26"/>
          <w:szCs w:val="26"/>
        </w:rPr>
        <w:t xml:space="preserve"> </w:t>
      </w:r>
      <w:r w:rsidR="008C3FAF">
        <w:rPr>
          <w:sz w:val="26"/>
          <w:szCs w:val="26"/>
        </w:rPr>
        <w:t xml:space="preserve">настоящего постановления </w:t>
      </w:r>
      <w:r w:rsidR="0013284E">
        <w:rPr>
          <w:sz w:val="26"/>
          <w:szCs w:val="26"/>
        </w:rPr>
        <w:t xml:space="preserve">вступают в силу с </w:t>
      </w:r>
      <w:r w:rsidR="00974D1F">
        <w:rPr>
          <w:sz w:val="26"/>
          <w:szCs w:val="26"/>
        </w:rPr>
        <w:t>0</w:t>
      </w:r>
      <w:r w:rsidR="0013284E">
        <w:rPr>
          <w:sz w:val="26"/>
          <w:szCs w:val="26"/>
        </w:rPr>
        <w:t xml:space="preserve">1 января </w:t>
      </w:r>
      <w:r w:rsidR="0013284E" w:rsidRPr="00C45BD1">
        <w:rPr>
          <w:sz w:val="26"/>
          <w:szCs w:val="26"/>
        </w:rPr>
        <w:t>2026</w:t>
      </w:r>
      <w:r w:rsidR="0013284E">
        <w:rPr>
          <w:sz w:val="26"/>
          <w:szCs w:val="26"/>
        </w:rPr>
        <w:t xml:space="preserve"> года</w:t>
      </w:r>
      <w:r w:rsidR="00E95126">
        <w:rPr>
          <w:sz w:val="26"/>
          <w:szCs w:val="26"/>
        </w:rPr>
        <w:t>.</w:t>
      </w:r>
    </w:p>
    <w:p w14:paraId="1C0974D5" w14:textId="77777777" w:rsidR="00D61B8A" w:rsidRDefault="00D61B8A" w:rsidP="00723F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D3C63A" w14:textId="77777777" w:rsidR="005B3E10" w:rsidRDefault="005B3E10" w:rsidP="00723F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68776A" w14:textId="77777777" w:rsidR="009F205C" w:rsidRDefault="009F205C" w:rsidP="00723F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B9D6E7" w14:textId="77777777" w:rsidR="00BB6341" w:rsidRPr="00AA68AE" w:rsidRDefault="00BB6341" w:rsidP="00723F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68AE">
        <w:rPr>
          <w:rFonts w:ascii="Times New Roman" w:hAnsi="Times New Roman"/>
          <w:sz w:val="26"/>
          <w:szCs w:val="26"/>
        </w:rPr>
        <w:t xml:space="preserve">Глава Республики Хакасия – </w:t>
      </w:r>
    </w:p>
    <w:p w14:paraId="32763B01" w14:textId="77777777" w:rsidR="00BB6341" w:rsidRPr="00AA68AE" w:rsidRDefault="00BB6341" w:rsidP="00723FF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68AE">
        <w:rPr>
          <w:rFonts w:ascii="Times New Roman" w:hAnsi="Times New Roman"/>
          <w:sz w:val="26"/>
          <w:szCs w:val="26"/>
        </w:rPr>
        <w:t xml:space="preserve">Председатель Правительства </w:t>
      </w:r>
    </w:p>
    <w:p w14:paraId="7CC25C18" w14:textId="77777777" w:rsidR="00FE4DC2" w:rsidRPr="0027651F" w:rsidRDefault="00BB6341" w:rsidP="00723FF2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A68AE">
        <w:rPr>
          <w:rFonts w:ascii="Times New Roman" w:hAnsi="Times New Roman"/>
          <w:sz w:val="26"/>
          <w:szCs w:val="26"/>
        </w:rPr>
        <w:t>Республики Хакасия                                                                                     В. Коновалов</w:t>
      </w:r>
    </w:p>
    <w:sectPr w:rsidR="00FE4DC2" w:rsidRPr="0027651F" w:rsidSect="0036663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071E" w14:textId="77777777" w:rsidR="00E564D3" w:rsidRDefault="00E564D3" w:rsidP="002F2F6B">
      <w:pPr>
        <w:spacing w:after="0" w:line="240" w:lineRule="auto"/>
      </w:pPr>
      <w:r>
        <w:separator/>
      </w:r>
    </w:p>
  </w:endnote>
  <w:endnote w:type="continuationSeparator" w:id="0">
    <w:p w14:paraId="0B015199" w14:textId="77777777" w:rsidR="00E564D3" w:rsidRDefault="00E564D3" w:rsidP="002F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EE729" w14:textId="77777777" w:rsidR="00E564D3" w:rsidRDefault="00E564D3" w:rsidP="002F2F6B">
      <w:pPr>
        <w:spacing w:after="0" w:line="240" w:lineRule="auto"/>
      </w:pPr>
      <w:r>
        <w:separator/>
      </w:r>
    </w:p>
  </w:footnote>
  <w:footnote w:type="continuationSeparator" w:id="0">
    <w:p w14:paraId="738D11E5" w14:textId="77777777" w:rsidR="00E564D3" w:rsidRDefault="00E564D3" w:rsidP="002F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6C427" w14:textId="31B04253" w:rsidR="002F2F6B" w:rsidRDefault="00995C2B" w:rsidP="0027651F">
    <w:pPr>
      <w:pStyle w:val="a8"/>
      <w:spacing w:after="0" w:line="240" w:lineRule="auto"/>
      <w:jc w:val="center"/>
    </w:pPr>
    <w:r w:rsidRPr="00C6178C">
      <w:rPr>
        <w:rFonts w:ascii="Times New Roman" w:hAnsi="Times New Roman"/>
        <w:sz w:val="24"/>
        <w:szCs w:val="24"/>
      </w:rPr>
      <w:fldChar w:fldCharType="begin"/>
    </w:r>
    <w:r w:rsidRPr="00C6178C">
      <w:rPr>
        <w:rFonts w:ascii="Times New Roman" w:hAnsi="Times New Roman"/>
        <w:sz w:val="24"/>
        <w:szCs w:val="24"/>
      </w:rPr>
      <w:instrText>PAGE   \* MERGEFORMAT</w:instrText>
    </w:r>
    <w:r w:rsidRPr="00C6178C">
      <w:rPr>
        <w:rFonts w:ascii="Times New Roman" w:hAnsi="Times New Roman"/>
        <w:sz w:val="24"/>
        <w:szCs w:val="24"/>
      </w:rPr>
      <w:fldChar w:fldCharType="separate"/>
    </w:r>
    <w:r w:rsidR="00340E55">
      <w:rPr>
        <w:rFonts w:ascii="Times New Roman" w:hAnsi="Times New Roman"/>
        <w:noProof/>
        <w:sz w:val="24"/>
        <w:szCs w:val="24"/>
      </w:rPr>
      <w:t>2</w:t>
    </w:r>
    <w:r w:rsidRPr="00C6178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36E19" w14:textId="77777777" w:rsidR="00337D35" w:rsidRPr="00723FF2" w:rsidRDefault="00337D35" w:rsidP="00723FF2">
    <w:pPr>
      <w:pStyle w:val="a8"/>
      <w:widowControl w:val="0"/>
      <w:suppressAutoHyphens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75B"/>
    <w:multiLevelType w:val="hybridMultilevel"/>
    <w:tmpl w:val="65B8D3C6"/>
    <w:lvl w:ilvl="0" w:tplc="F84AE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216E72"/>
    <w:multiLevelType w:val="hybridMultilevel"/>
    <w:tmpl w:val="C5141D58"/>
    <w:lvl w:ilvl="0" w:tplc="6FB872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C6"/>
    <w:rsid w:val="00024A99"/>
    <w:rsid w:val="00052B0D"/>
    <w:rsid w:val="0005750F"/>
    <w:rsid w:val="0006674F"/>
    <w:rsid w:val="00070FAF"/>
    <w:rsid w:val="000726C5"/>
    <w:rsid w:val="0007755D"/>
    <w:rsid w:val="0007772E"/>
    <w:rsid w:val="000876B7"/>
    <w:rsid w:val="000A0304"/>
    <w:rsid w:val="000A47B7"/>
    <w:rsid w:val="000B041B"/>
    <w:rsid w:val="000B5B85"/>
    <w:rsid w:val="000B5E41"/>
    <w:rsid w:val="000C5FBE"/>
    <w:rsid w:val="000E348F"/>
    <w:rsid w:val="000F4ACA"/>
    <w:rsid w:val="000F5278"/>
    <w:rsid w:val="0011128D"/>
    <w:rsid w:val="00114E43"/>
    <w:rsid w:val="0012121D"/>
    <w:rsid w:val="00122C96"/>
    <w:rsid w:val="0013284E"/>
    <w:rsid w:val="001370D8"/>
    <w:rsid w:val="00137A88"/>
    <w:rsid w:val="001408CB"/>
    <w:rsid w:val="001435D0"/>
    <w:rsid w:val="001477CA"/>
    <w:rsid w:val="00155220"/>
    <w:rsid w:val="00155EED"/>
    <w:rsid w:val="001562A4"/>
    <w:rsid w:val="00176AAD"/>
    <w:rsid w:val="001946FC"/>
    <w:rsid w:val="001A081B"/>
    <w:rsid w:val="001A1E79"/>
    <w:rsid w:val="001A46E6"/>
    <w:rsid w:val="001A6ACE"/>
    <w:rsid w:val="001B0381"/>
    <w:rsid w:val="001D2CB6"/>
    <w:rsid w:val="001E4B3D"/>
    <w:rsid w:val="001F75B9"/>
    <w:rsid w:val="00203CFC"/>
    <w:rsid w:val="00220898"/>
    <w:rsid w:val="00240E85"/>
    <w:rsid w:val="00261EEF"/>
    <w:rsid w:val="00263A9C"/>
    <w:rsid w:val="002721F9"/>
    <w:rsid w:val="0027555A"/>
    <w:rsid w:val="0027651F"/>
    <w:rsid w:val="00276A21"/>
    <w:rsid w:val="00285765"/>
    <w:rsid w:val="002A1ED2"/>
    <w:rsid w:val="002C7340"/>
    <w:rsid w:val="002D014A"/>
    <w:rsid w:val="002E165D"/>
    <w:rsid w:val="002E1D24"/>
    <w:rsid w:val="002F2F6B"/>
    <w:rsid w:val="00302936"/>
    <w:rsid w:val="00313E69"/>
    <w:rsid w:val="00325000"/>
    <w:rsid w:val="00337D35"/>
    <w:rsid w:val="00340220"/>
    <w:rsid w:val="00340E55"/>
    <w:rsid w:val="0036663D"/>
    <w:rsid w:val="0037691B"/>
    <w:rsid w:val="0038733B"/>
    <w:rsid w:val="0039739A"/>
    <w:rsid w:val="003B0532"/>
    <w:rsid w:val="003B157A"/>
    <w:rsid w:val="003C5FFD"/>
    <w:rsid w:val="003C652C"/>
    <w:rsid w:val="003E713F"/>
    <w:rsid w:val="003F606D"/>
    <w:rsid w:val="0043192A"/>
    <w:rsid w:val="00444DFA"/>
    <w:rsid w:val="00467B06"/>
    <w:rsid w:val="00475306"/>
    <w:rsid w:val="00482297"/>
    <w:rsid w:val="0048384E"/>
    <w:rsid w:val="00486AA3"/>
    <w:rsid w:val="004A017A"/>
    <w:rsid w:val="004A598C"/>
    <w:rsid w:val="004A6D02"/>
    <w:rsid w:val="004B5756"/>
    <w:rsid w:val="004D16A6"/>
    <w:rsid w:val="004D28DA"/>
    <w:rsid w:val="004E4002"/>
    <w:rsid w:val="004E5705"/>
    <w:rsid w:val="004E6489"/>
    <w:rsid w:val="004E7109"/>
    <w:rsid w:val="0050148B"/>
    <w:rsid w:val="005221D2"/>
    <w:rsid w:val="00522A08"/>
    <w:rsid w:val="005264B3"/>
    <w:rsid w:val="005434F3"/>
    <w:rsid w:val="0055532F"/>
    <w:rsid w:val="00562D2E"/>
    <w:rsid w:val="00575524"/>
    <w:rsid w:val="00585EB2"/>
    <w:rsid w:val="005921E3"/>
    <w:rsid w:val="005A069A"/>
    <w:rsid w:val="005A2F83"/>
    <w:rsid w:val="005A5DD9"/>
    <w:rsid w:val="005A5FE1"/>
    <w:rsid w:val="005A7183"/>
    <w:rsid w:val="005B3E10"/>
    <w:rsid w:val="005B713A"/>
    <w:rsid w:val="005C2716"/>
    <w:rsid w:val="005C521C"/>
    <w:rsid w:val="005C5EA1"/>
    <w:rsid w:val="005E09CF"/>
    <w:rsid w:val="005E1F57"/>
    <w:rsid w:val="005E5FBB"/>
    <w:rsid w:val="005F0CF1"/>
    <w:rsid w:val="005F2F17"/>
    <w:rsid w:val="005F6226"/>
    <w:rsid w:val="00601705"/>
    <w:rsid w:val="00611EB1"/>
    <w:rsid w:val="0061296E"/>
    <w:rsid w:val="00622863"/>
    <w:rsid w:val="006616FB"/>
    <w:rsid w:val="006643A1"/>
    <w:rsid w:val="006736B6"/>
    <w:rsid w:val="0067378A"/>
    <w:rsid w:val="00681C69"/>
    <w:rsid w:val="00686E49"/>
    <w:rsid w:val="00690236"/>
    <w:rsid w:val="006927AA"/>
    <w:rsid w:val="0069380C"/>
    <w:rsid w:val="006A7F66"/>
    <w:rsid w:val="006B4BF4"/>
    <w:rsid w:val="006C0F57"/>
    <w:rsid w:val="006C2E73"/>
    <w:rsid w:val="006C7505"/>
    <w:rsid w:val="006E1C7C"/>
    <w:rsid w:val="006E483B"/>
    <w:rsid w:val="006F1910"/>
    <w:rsid w:val="006F4663"/>
    <w:rsid w:val="006F660D"/>
    <w:rsid w:val="00704277"/>
    <w:rsid w:val="00712994"/>
    <w:rsid w:val="00720189"/>
    <w:rsid w:val="00723FF2"/>
    <w:rsid w:val="00741EDD"/>
    <w:rsid w:val="0074451F"/>
    <w:rsid w:val="00745B1B"/>
    <w:rsid w:val="0075599E"/>
    <w:rsid w:val="00767A50"/>
    <w:rsid w:val="00771CA9"/>
    <w:rsid w:val="007738C3"/>
    <w:rsid w:val="00775A2E"/>
    <w:rsid w:val="00782AEE"/>
    <w:rsid w:val="00790EFB"/>
    <w:rsid w:val="00791D69"/>
    <w:rsid w:val="0079398E"/>
    <w:rsid w:val="007A5014"/>
    <w:rsid w:val="007A7E62"/>
    <w:rsid w:val="007B0A71"/>
    <w:rsid w:val="007C111B"/>
    <w:rsid w:val="007C50C5"/>
    <w:rsid w:val="007E1F1E"/>
    <w:rsid w:val="007F50AA"/>
    <w:rsid w:val="00803AF0"/>
    <w:rsid w:val="00804D91"/>
    <w:rsid w:val="008053E2"/>
    <w:rsid w:val="008274D9"/>
    <w:rsid w:val="00851650"/>
    <w:rsid w:val="0085774E"/>
    <w:rsid w:val="00865F77"/>
    <w:rsid w:val="008814D8"/>
    <w:rsid w:val="0089085C"/>
    <w:rsid w:val="008B58B9"/>
    <w:rsid w:val="008B68D5"/>
    <w:rsid w:val="008C3FAF"/>
    <w:rsid w:val="008C5B44"/>
    <w:rsid w:val="008C6265"/>
    <w:rsid w:val="008D2E62"/>
    <w:rsid w:val="008D66BA"/>
    <w:rsid w:val="008E1F57"/>
    <w:rsid w:val="008E346E"/>
    <w:rsid w:val="008F02D8"/>
    <w:rsid w:val="008F55A9"/>
    <w:rsid w:val="009420D8"/>
    <w:rsid w:val="009430A7"/>
    <w:rsid w:val="009456EA"/>
    <w:rsid w:val="00956FBE"/>
    <w:rsid w:val="00963D14"/>
    <w:rsid w:val="00974D1F"/>
    <w:rsid w:val="00974D4B"/>
    <w:rsid w:val="00975AC8"/>
    <w:rsid w:val="0098725C"/>
    <w:rsid w:val="00992DDD"/>
    <w:rsid w:val="00995C2B"/>
    <w:rsid w:val="009965F0"/>
    <w:rsid w:val="00997D26"/>
    <w:rsid w:val="009A4EF7"/>
    <w:rsid w:val="009A53F5"/>
    <w:rsid w:val="009A5512"/>
    <w:rsid w:val="009A6061"/>
    <w:rsid w:val="009A6A2C"/>
    <w:rsid w:val="009B43D7"/>
    <w:rsid w:val="009B615F"/>
    <w:rsid w:val="009C3554"/>
    <w:rsid w:val="009F1B7A"/>
    <w:rsid w:val="009F205C"/>
    <w:rsid w:val="009F4A0E"/>
    <w:rsid w:val="009F7AFD"/>
    <w:rsid w:val="00A0435A"/>
    <w:rsid w:val="00A11129"/>
    <w:rsid w:val="00A15EBD"/>
    <w:rsid w:val="00A20489"/>
    <w:rsid w:val="00A31D98"/>
    <w:rsid w:val="00A45D9E"/>
    <w:rsid w:val="00A47CD1"/>
    <w:rsid w:val="00A7002F"/>
    <w:rsid w:val="00A73DE6"/>
    <w:rsid w:val="00A9382B"/>
    <w:rsid w:val="00AA18A9"/>
    <w:rsid w:val="00AA68AE"/>
    <w:rsid w:val="00AB2625"/>
    <w:rsid w:val="00AD0501"/>
    <w:rsid w:val="00AD2A15"/>
    <w:rsid w:val="00AD44D9"/>
    <w:rsid w:val="00AD59A0"/>
    <w:rsid w:val="00AE22BD"/>
    <w:rsid w:val="00AF1B71"/>
    <w:rsid w:val="00AF7916"/>
    <w:rsid w:val="00B00A7D"/>
    <w:rsid w:val="00B01B17"/>
    <w:rsid w:val="00B026C5"/>
    <w:rsid w:val="00B31101"/>
    <w:rsid w:val="00B3158D"/>
    <w:rsid w:val="00B33FAB"/>
    <w:rsid w:val="00B510A3"/>
    <w:rsid w:val="00B5159E"/>
    <w:rsid w:val="00B5255F"/>
    <w:rsid w:val="00B61640"/>
    <w:rsid w:val="00B65B9E"/>
    <w:rsid w:val="00B67949"/>
    <w:rsid w:val="00B67D98"/>
    <w:rsid w:val="00B72306"/>
    <w:rsid w:val="00B8466C"/>
    <w:rsid w:val="00B9492F"/>
    <w:rsid w:val="00B960FC"/>
    <w:rsid w:val="00BA51E7"/>
    <w:rsid w:val="00BA561F"/>
    <w:rsid w:val="00BB6341"/>
    <w:rsid w:val="00BB7654"/>
    <w:rsid w:val="00BD1658"/>
    <w:rsid w:val="00BD30CA"/>
    <w:rsid w:val="00BD51C6"/>
    <w:rsid w:val="00BD533B"/>
    <w:rsid w:val="00BE6321"/>
    <w:rsid w:val="00C05534"/>
    <w:rsid w:val="00C102D9"/>
    <w:rsid w:val="00C11249"/>
    <w:rsid w:val="00C128D1"/>
    <w:rsid w:val="00C1384C"/>
    <w:rsid w:val="00C228BB"/>
    <w:rsid w:val="00C2510C"/>
    <w:rsid w:val="00C261BE"/>
    <w:rsid w:val="00C303DE"/>
    <w:rsid w:val="00C35AD1"/>
    <w:rsid w:val="00C45BD1"/>
    <w:rsid w:val="00C53197"/>
    <w:rsid w:val="00C60B97"/>
    <w:rsid w:val="00C6178C"/>
    <w:rsid w:val="00C65628"/>
    <w:rsid w:val="00C67ED9"/>
    <w:rsid w:val="00C77773"/>
    <w:rsid w:val="00C77C83"/>
    <w:rsid w:val="00C9147F"/>
    <w:rsid w:val="00C95447"/>
    <w:rsid w:val="00C96192"/>
    <w:rsid w:val="00CA032B"/>
    <w:rsid w:val="00CB093A"/>
    <w:rsid w:val="00CB68F9"/>
    <w:rsid w:val="00CC07C1"/>
    <w:rsid w:val="00CC2034"/>
    <w:rsid w:val="00CD751D"/>
    <w:rsid w:val="00CE4A72"/>
    <w:rsid w:val="00CE6C37"/>
    <w:rsid w:val="00CF3256"/>
    <w:rsid w:val="00D00E6A"/>
    <w:rsid w:val="00D31203"/>
    <w:rsid w:val="00D37F32"/>
    <w:rsid w:val="00D40E38"/>
    <w:rsid w:val="00D42783"/>
    <w:rsid w:val="00D508C4"/>
    <w:rsid w:val="00D54AF7"/>
    <w:rsid w:val="00D61B8A"/>
    <w:rsid w:val="00D64172"/>
    <w:rsid w:val="00D70353"/>
    <w:rsid w:val="00D7577F"/>
    <w:rsid w:val="00D84F83"/>
    <w:rsid w:val="00D85FCE"/>
    <w:rsid w:val="00D928C5"/>
    <w:rsid w:val="00DA57EC"/>
    <w:rsid w:val="00DA636B"/>
    <w:rsid w:val="00DA6A74"/>
    <w:rsid w:val="00DA6FCC"/>
    <w:rsid w:val="00DB2A46"/>
    <w:rsid w:val="00DB60F4"/>
    <w:rsid w:val="00DE0927"/>
    <w:rsid w:val="00DE1E19"/>
    <w:rsid w:val="00DE720D"/>
    <w:rsid w:val="00DF7BC6"/>
    <w:rsid w:val="00E03742"/>
    <w:rsid w:val="00E04EC7"/>
    <w:rsid w:val="00E14BEE"/>
    <w:rsid w:val="00E16E85"/>
    <w:rsid w:val="00E17D77"/>
    <w:rsid w:val="00E2133E"/>
    <w:rsid w:val="00E34134"/>
    <w:rsid w:val="00E34F0D"/>
    <w:rsid w:val="00E355EA"/>
    <w:rsid w:val="00E4592C"/>
    <w:rsid w:val="00E564D3"/>
    <w:rsid w:val="00E61E03"/>
    <w:rsid w:val="00E62E9E"/>
    <w:rsid w:val="00E63A89"/>
    <w:rsid w:val="00E8033D"/>
    <w:rsid w:val="00E82030"/>
    <w:rsid w:val="00E824BF"/>
    <w:rsid w:val="00E86E52"/>
    <w:rsid w:val="00E924B7"/>
    <w:rsid w:val="00E928B6"/>
    <w:rsid w:val="00E92E1E"/>
    <w:rsid w:val="00E95126"/>
    <w:rsid w:val="00E961C4"/>
    <w:rsid w:val="00E963B6"/>
    <w:rsid w:val="00EB56ED"/>
    <w:rsid w:val="00EC0F48"/>
    <w:rsid w:val="00EC7502"/>
    <w:rsid w:val="00ED31C2"/>
    <w:rsid w:val="00EF75CB"/>
    <w:rsid w:val="00F00DEA"/>
    <w:rsid w:val="00F01B2B"/>
    <w:rsid w:val="00F07A1F"/>
    <w:rsid w:val="00F17867"/>
    <w:rsid w:val="00F239EA"/>
    <w:rsid w:val="00F31960"/>
    <w:rsid w:val="00F4440A"/>
    <w:rsid w:val="00F464BE"/>
    <w:rsid w:val="00F46B50"/>
    <w:rsid w:val="00F53B2A"/>
    <w:rsid w:val="00F55E10"/>
    <w:rsid w:val="00F570CE"/>
    <w:rsid w:val="00F8466D"/>
    <w:rsid w:val="00F9414D"/>
    <w:rsid w:val="00F952CF"/>
    <w:rsid w:val="00F95F0A"/>
    <w:rsid w:val="00FB1359"/>
    <w:rsid w:val="00FB3A26"/>
    <w:rsid w:val="00FC0AD5"/>
    <w:rsid w:val="00FC3809"/>
    <w:rsid w:val="00FC56D6"/>
    <w:rsid w:val="00FD0207"/>
    <w:rsid w:val="00FE1B42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54FC9"/>
  <w15:chartTrackingRefBased/>
  <w15:docId w15:val="{C152521D-043E-4048-9581-8F3BA0F8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B634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BB6341"/>
    <w:rPr>
      <w:sz w:val="20"/>
      <w:szCs w:val="20"/>
    </w:rPr>
  </w:style>
  <w:style w:type="character" w:styleId="a5">
    <w:name w:val="annotation reference"/>
    <w:uiPriority w:val="99"/>
    <w:semiHidden/>
    <w:unhideWhenUsed/>
    <w:rsid w:val="00BB634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B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B634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2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F2F6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F2F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F2F6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C531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character" w:styleId="ac">
    <w:name w:val="Hyperlink"/>
    <w:uiPriority w:val="99"/>
    <w:unhideWhenUsed/>
    <w:rsid w:val="001D2CB6"/>
    <w:rPr>
      <w:color w:val="0000FF"/>
      <w:u w:val="single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0C5FBE"/>
    <w:pPr>
      <w:spacing w:line="259" w:lineRule="auto"/>
    </w:pPr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0C5FBE"/>
    <w:rPr>
      <w:b/>
      <w:bCs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E82030"/>
    <w:rPr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22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B59A-A4EE-461C-B633-4D2EA5BC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2024-09-05T09:35:00Z</cp:lastPrinted>
  <dcterms:created xsi:type="dcterms:W3CDTF">2025-02-03T10:03:00Z</dcterms:created>
  <dcterms:modified xsi:type="dcterms:W3CDTF">2025-02-03T10:03:00Z</dcterms:modified>
</cp:coreProperties>
</file>